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6312" w14:textId="77777777" w:rsidR="005C4A86" w:rsidRPr="00F05B8A" w:rsidRDefault="004859FF">
      <w:pPr>
        <w:pStyle w:val="Nadpis1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ZÁSADY ZPRACOVÁNÍ OSOBNÍCH ÚDAJŮ</w:t>
      </w:r>
    </w:p>
    <w:p w14:paraId="2CE8A89E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(e-shop magnifyart.cz)</w:t>
      </w:r>
    </w:p>
    <w:p w14:paraId="749991A2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1. Správce osobních údajů</w:t>
      </w:r>
    </w:p>
    <w:p w14:paraId="4274E4B2" w14:textId="2FB8AF42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Správcem osobních údajů je: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Vilém Havelka</w:t>
      </w:r>
      <w:r w:rsidRPr="00F05B8A">
        <w:rPr>
          <w:rFonts w:ascii="Arial" w:hAnsi="Arial" w:cs="Arial"/>
          <w:color w:val="000000" w:themeColor="text1"/>
          <w:lang w:val="cs-CZ"/>
        </w:rPr>
        <w:br/>
        <w:t>IČO: 24540960</w:t>
      </w:r>
      <w:r w:rsidRPr="00F05B8A">
        <w:rPr>
          <w:rFonts w:ascii="Arial" w:hAnsi="Arial" w:cs="Arial"/>
          <w:color w:val="000000" w:themeColor="text1"/>
          <w:lang w:val="cs-CZ"/>
        </w:rPr>
        <w:br/>
        <w:t>Sídlo: Tymákov 139, 332 01 Tymákov</w:t>
      </w:r>
      <w:r w:rsidRPr="00F05B8A">
        <w:rPr>
          <w:rFonts w:ascii="Arial" w:hAnsi="Arial" w:cs="Arial"/>
          <w:color w:val="000000" w:themeColor="text1"/>
          <w:lang w:val="cs-CZ"/>
        </w:rPr>
        <w:br/>
        <w:t>E-mail: info@magnifyart.cz</w:t>
      </w:r>
      <w:r w:rsidRPr="00F05B8A">
        <w:rPr>
          <w:rFonts w:ascii="Arial" w:hAnsi="Arial" w:cs="Arial"/>
          <w:color w:val="000000" w:themeColor="text1"/>
          <w:lang w:val="cs-CZ"/>
        </w:rPr>
        <w:br/>
        <w:t>Web: https://</w:t>
      </w:r>
      <w:r w:rsidR="00171D20" w:rsidRPr="00F05B8A">
        <w:rPr>
          <w:rFonts w:ascii="Arial" w:hAnsi="Arial" w:cs="Arial"/>
          <w:color w:val="000000" w:themeColor="text1"/>
          <w:lang w:val="cs-CZ"/>
        </w:rPr>
        <w:t>www.</w:t>
      </w:r>
      <w:r w:rsidRPr="00F05B8A">
        <w:rPr>
          <w:rFonts w:ascii="Arial" w:hAnsi="Arial" w:cs="Arial"/>
          <w:color w:val="000000" w:themeColor="text1"/>
          <w:lang w:val="cs-CZ"/>
        </w:rPr>
        <w:t>magnifyart.cz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(dále jen „Správce“)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Správce není plátcem DPH.</w:t>
      </w:r>
    </w:p>
    <w:p w14:paraId="1976496C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2. Jaké osobní údaje zpracováváme</w:t>
      </w:r>
    </w:p>
    <w:p w14:paraId="69EB7605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Zpracováváme zejména tyto osobní údaje:</w:t>
      </w:r>
      <w:r w:rsidRPr="00F05B8A">
        <w:rPr>
          <w:rFonts w:ascii="Arial" w:hAnsi="Arial" w:cs="Arial"/>
          <w:color w:val="000000" w:themeColor="text1"/>
          <w:lang w:val="cs-CZ"/>
        </w:rPr>
        <w:br/>
        <w:t>- jméno a příjmení</w:t>
      </w:r>
      <w:r w:rsidRPr="00F05B8A">
        <w:rPr>
          <w:rFonts w:ascii="Arial" w:hAnsi="Arial" w:cs="Arial"/>
          <w:color w:val="000000" w:themeColor="text1"/>
          <w:lang w:val="cs-CZ"/>
        </w:rPr>
        <w:br/>
        <w:t>- doručovací adresa</w:t>
      </w:r>
      <w:r w:rsidRPr="00F05B8A">
        <w:rPr>
          <w:rFonts w:ascii="Arial" w:hAnsi="Arial" w:cs="Arial"/>
          <w:color w:val="000000" w:themeColor="text1"/>
          <w:lang w:val="cs-CZ"/>
        </w:rPr>
        <w:br/>
        <w:t>- e-mailová adresa</w:t>
      </w:r>
      <w:r w:rsidRPr="00F05B8A">
        <w:rPr>
          <w:rFonts w:ascii="Arial" w:hAnsi="Arial" w:cs="Arial"/>
          <w:color w:val="000000" w:themeColor="text1"/>
          <w:lang w:val="cs-CZ"/>
        </w:rPr>
        <w:br/>
        <w:t>- telefonní číslo</w:t>
      </w:r>
      <w:r w:rsidRPr="00F05B8A">
        <w:rPr>
          <w:rFonts w:ascii="Arial" w:hAnsi="Arial" w:cs="Arial"/>
          <w:color w:val="000000" w:themeColor="text1"/>
          <w:lang w:val="cs-CZ"/>
        </w:rPr>
        <w:br/>
        <w:t>- údaje o objednávce</w:t>
      </w:r>
      <w:r w:rsidRPr="00F05B8A">
        <w:rPr>
          <w:rFonts w:ascii="Arial" w:hAnsi="Arial" w:cs="Arial"/>
          <w:color w:val="000000" w:themeColor="text1"/>
          <w:lang w:val="cs-CZ"/>
        </w:rPr>
        <w:br/>
        <w:t>- platební údaje (v rozsahu nutném k realizaci platby)</w:t>
      </w:r>
      <w:r w:rsidRPr="00F05B8A">
        <w:rPr>
          <w:rFonts w:ascii="Arial" w:hAnsi="Arial" w:cs="Arial"/>
          <w:color w:val="000000" w:themeColor="text1"/>
          <w:lang w:val="cs-CZ"/>
        </w:rPr>
        <w:br/>
        <w:t>- IP adresa a technické údaje o zařízení</w:t>
      </w:r>
      <w:r w:rsidRPr="00F05B8A">
        <w:rPr>
          <w:rFonts w:ascii="Arial" w:hAnsi="Arial" w:cs="Arial"/>
          <w:color w:val="000000" w:themeColor="text1"/>
          <w:lang w:val="cs-CZ"/>
        </w:rPr>
        <w:br/>
        <w:t>- fotografie a podklady nahrané za účelem výroby personalizovaného produktu</w:t>
      </w:r>
    </w:p>
    <w:p w14:paraId="091B8A17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3. Účel a právní základ zpracování</w:t>
      </w:r>
    </w:p>
    <w:p w14:paraId="008D59E5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a) Plnění smlouvy</w:t>
      </w:r>
      <w:r w:rsidRPr="00F05B8A">
        <w:rPr>
          <w:rFonts w:ascii="Arial" w:hAnsi="Arial" w:cs="Arial"/>
          <w:color w:val="000000" w:themeColor="text1"/>
          <w:lang w:val="cs-CZ"/>
        </w:rPr>
        <w:br/>
        <w:t>Za účelem vyřízení objednávky, výroby personalizovaného zboží, doručení a vyřízení reklamace.</w:t>
      </w:r>
      <w:r w:rsidRPr="00F05B8A">
        <w:rPr>
          <w:rFonts w:ascii="Arial" w:hAnsi="Arial" w:cs="Arial"/>
          <w:color w:val="000000" w:themeColor="text1"/>
          <w:lang w:val="cs-CZ"/>
        </w:rPr>
        <w:br/>
        <w:t>Právní základ: čl. 6 odst. 1 písm. b) GDPR.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b) Plnění zákonných povinností</w:t>
      </w:r>
      <w:r w:rsidRPr="00F05B8A">
        <w:rPr>
          <w:rFonts w:ascii="Arial" w:hAnsi="Arial" w:cs="Arial"/>
          <w:color w:val="000000" w:themeColor="text1"/>
          <w:lang w:val="cs-CZ"/>
        </w:rPr>
        <w:br/>
        <w:t>Účetní a daňové povinnosti.</w:t>
      </w:r>
      <w:r w:rsidRPr="00F05B8A">
        <w:rPr>
          <w:rFonts w:ascii="Arial" w:hAnsi="Arial" w:cs="Arial"/>
          <w:color w:val="000000" w:themeColor="text1"/>
          <w:lang w:val="cs-CZ"/>
        </w:rPr>
        <w:br/>
        <w:t>Právní základ: čl. 6 odst. 1 písm. c) GDPR.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c) Oprávněný zájem</w:t>
      </w:r>
      <w:r w:rsidRPr="00F05B8A">
        <w:rPr>
          <w:rFonts w:ascii="Arial" w:hAnsi="Arial" w:cs="Arial"/>
          <w:color w:val="000000" w:themeColor="text1"/>
          <w:lang w:val="cs-CZ"/>
        </w:rPr>
        <w:br/>
        <w:t>Ochrana právních nároků a zabezpečení webu.</w:t>
      </w:r>
      <w:r w:rsidRPr="00F05B8A">
        <w:rPr>
          <w:rFonts w:ascii="Arial" w:hAnsi="Arial" w:cs="Arial"/>
          <w:color w:val="000000" w:themeColor="text1"/>
          <w:lang w:val="cs-CZ"/>
        </w:rPr>
        <w:br/>
        <w:t>Právní základ: čl. 6 odst. 1 písm. f) GDPR.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d) Marketing (pouze se souhlasem)</w:t>
      </w:r>
      <w:r w:rsidRPr="00F05B8A">
        <w:rPr>
          <w:rFonts w:ascii="Arial" w:hAnsi="Arial" w:cs="Arial"/>
          <w:color w:val="000000" w:themeColor="text1"/>
          <w:lang w:val="cs-CZ"/>
        </w:rPr>
        <w:br/>
        <w:t xml:space="preserve">Zasílání obchodních sdělení a použití fotografií hotového produktu pro marketingové </w:t>
      </w:r>
      <w:r w:rsidRPr="00F05B8A">
        <w:rPr>
          <w:rFonts w:ascii="Arial" w:hAnsi="Arial" w:cs="Arial"/>
          <w:color w:val="000000" w:themeColor="text1"/>
          <w:lang w:val="cs-CZ"/>
        </w:rPr>
        <w:lastRenderedPageBreak/>
        <w:t>účely.</w:t>
      </w:r>
      <w:r w:rsidRPr="00F05B8A">
        <w:rPr>
          <w:rFonts w:ascii="Arial" w:hAnsi="Arial" w:cs="Arial"/>
          <w:color w:val="000000" w:themeColor="text1"/>
          <w:lang w:val="cs-CZ"/>
        </w:rPr>
        <w:br/>
        <w:t>Právní základ: čl. 6 odst. 1 písm. a) GDPR.</w:t>
      </w:r>
      <w:r w:rsidRPr="00F05B8A">
        <w:rPr>
          <w:rFonts w:ascii="Arial" w:hAnsi="Arial" w:cs="Arial"/>
          <w:color w:val="000000" w:themeColor="text1"/>
          <w:lang w:val="cs-CZ"/>
        </w:rPr>
        <w:br/>
        <w:t>Souhlas lze kdykoliv odvolat na e-mailu info@magnifyart.cz.</w:t>
      </w:r>
    </w:p>
    <w:p w14:paraId="49BE48E2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4. Zpracování fotografií (personalizované produkty)</w:t>
      </w:r>
    </w:p>
    <w:p w14:paraId="23FEE3C4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Fotografie a jiné podklady nahrané zákazníkem jsou zpracovávány výhradně za účelem výroby objednaného produktu. Bez výslovného souhlasu nejsou použity k marketingovým účelům. Po vyřízení objednávky jsou uchovávány pouze po dobu nezbytnou pro případnou reklamaci a následně bezpečně odstraněny.</w:t>
      </w:r>
    </w:p>
    <w:p w14:paraId="04749718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5. Předávání osobních údajů třetím stranám</w:t>
      </w:r>
    </w:p>
    <w:p w14:paraId="07D532BD" w14:textId="59730C24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Osobní údaje mohou být předány těmto zpracovatelům:</w:t>
      </w:r>
      <w:r w:rsidRPr="00F05B8A">
        <w:rPr>
          <w:rFonts w:ascii="Arial" w:hAnsi="Arial" w:cs="Arial"/>
          <w:color w:val="000000" w:themeColor="text1"/>
          <w:lang w:val="cs-CZ"/>
        </w:rPr>
        <w:br/>
        <w:t xml:space="preserve">- </w:t>
      </w:r>
      <w:r w:rsidR="00F05B8A">
        <w:rPr>
          <w:rFonts w:ascii="Arial" w:hAnsi="Arial" w:cs="Arial"/>
          <w:color w:val="000000" w:themeColor="text1"/>
          <w:lang w:val="cs-CZ"/>
        </w:rPr>
        <w:t>Shoptet Pay</w:t>
      </w:r>
      <w:r w:rsidRPr="00F05B8A">
        <w:rPr>
          <w:rFonts w:ascii="Arial" w:hAnsi="Arial" w:cs="Arial"/>
          <w:color w:val="000000" w:themeColor="text1"/>
          <w:lang w:val="cs-CZ"/>
        </w:rPr>
        <w:t xml:space="preserve"> (platební brána)</w:t>
      </w:r>
      <w:r w:rsidRPr="00F05B8A">
        <w:rPr>
          <w:rFonts w:ascii="Arial" w:hAnsi="Arial" w:cs="Arial"/>
          <w:color w:val="000000" w:themeColor="text1"/>
          <w:lang w:val="cs-CZ"/>
        </w:rPr>
        <w:br/>
        <w:t>- Zásilkovna</w:t>
      </w:r>
      <w:r w:rsidRPr="00F05B8A">
        <w:rPr>
          <w:rFonts w:ascii="Arial" w:hAnsi="Arial" w:cs="Arial"/>
          <w:color w:val="000000" w:themeColor="text1"/>
          <w:lang w:val="cs-CZ"/>
        </w:rPr>
        <w:br/>
        <w:t>- PPL</w:t>
      </w:r>
      <w:r w:rsidRPr="00F05B8A">
        <w:rPr>
          <w:rFonts w:ascii="Arial" w:hAnsi="Arial" w:cs="Arial"/>
          <w:color w:val="000000" w:themeColor="text1"/>
          <w:lang w:val="cs-CZ"/>
        </w:rPr>
        <w:br/>
        <w:t>- Balíkovna / Česká pošta</w:t>
      </w:r>
      <w:r w:rsidRPr="00F05B8A">
        <w:rPr>
          <w:rFonts w:ascii="Arial" w:hAnsi="Arial" w:cs="Arial"/>
          <w:color w:val="000000" w:themeColor="text1"/>
          <w:lang w:val="cs-CZ"/>
        </w:rPr>
        <w:br/>
        <w:t>- Shoptet (provoz e-shopu)</w:t>
      </w:r>
      <w:r w:rsidRPr="00F05B8A">
        <w:rPr>
          <w:rFonts w:ascii="Arial" w:hAnsi="Arial" w:cs="Arial"/>
          <w:color w:val="000000" w:themeColor="text1"/>
          <w:lang w:val="cs-CZ"/>
        </w:rPr>
        <w:br/>
        <w:t>- účetní služby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Osobní údaje nejsou předávány mimo EU.</w:t>
      </w:r>
    </w:p>
    <w:p w14:paraId="190826EC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6. Doba uchování osobních údajů</w:t>
      </w:r>
    </w:p>
    <w:p w14:paraId="68C9F04B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Osobní údaje uchováváme:</w:t>
      </w:r>
      <w:r w:rsidRPr="00F05B8A">
        <w:rPr>
          <w:rFonts w:ascii="Arial" w:hAnsi="Arial" w:cs="Arial"/>
          <w:color w:val="000000" w:themeColor="text1"/>
          <w:lang w:val="cs-CZ"/>
        </w:rPr>
        <w:br/>
        <w:t>- po dobu trvání smluvního vztahu</w:t>
      </w:r>
      <w:r w:rsidRPr="00F05B8A">
        <w:rPr>
          <w:rFonts w:ascii="Arial" w:hAnsi="Arial" w:cs="Arial"/>
          <w:color w:val="000000" w:themeColor="text1"/>
          <w:lang w:val="cs-CZ"/>
        </w:rPr>
        <w:br/>
        <w:t>- po dobu zákonných účetních a daňových povinností (obvykle 10 let)</w:t>
      </w:r>
      <w:r w:rsidRPr="00F05B8A">
        <w:rPr>
          <w:rFonts w:ascii="Arial" w:hAnsi="Arial" w:cs="Arial"/>
          <w:color w:val="000000" w:themeColor="text1"/>
          <w:lang w:val="cs-CZ"/>
        </w:rPr>
        <w:br/>
        <w:t>- marketingové údaje do odvolání souhlasu</w:t>
      </w:r>
      <w:r w:rsidRPr="00F05B8A">
        <w:rPr>
          <w:rFonts w:ascii="Arial" w:hAnsi="Arial" w:cs="Arial"/>
          <w:color w:val="000000" w:themeColor="text1"/>
          <w:lang w:val="cs-CZ"/>
        </w:rPr>
        <w:br/>
        <w:t>- fotografie pouze po dobu nezbytnou pro výrobu a řešení reklamací</w:t>
      </w:r>
    </w:p>
    <w:p w14:paraId="26144ECE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7. Vaše práva</w:t>
      </w:r>
    </w:p>
    <w:p w14:paraId="741FFB57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Máte právo:</w:t>
      </w:r>
      <w:r w:rsidRPr="00F05B8A">
        <w:rPr>
          <w:rFonts w:ascii="Arial" w:hAnsi="Arial" w:cs="Arial"/>
          <w:color w:val="000000" w:themeColor="text1"/>
          <w:lang w:val="cs-CZ"/>
        </w:rPr>
        <w:br/>
        <w:t>- na přístup k osobním údajům</w:t>
      </w:r>
      <w:r w:rsidRPr="00F05B8A">
        <w:rPr>
          <w:rFonts w:ascii="Arial" w:hAnsi="Arial" w:cs="Arial"/>
          <w:color w:val="000000" w:themeColor="text1"/>
          <w:lang w:val="cs-CZ"/>
        </w:rPr>
        <w:br/>
        <w:t>- na opravu nepřesných údajů</w:t>
      </w:r>
      <w:r w:rsidRPr="00F05B8A">
        <w:rPr>
          <w:rFonts w:ascii="Arial" w:hAnsi="Arial" w:cs="Arial"/>
          <w:color w:val="000000" w:themeColor="text1"/>
          <w:lang w:val="cs-CZ"/>
        </w:rPr>
        <w:br/>
        <w:t>- na výmaz</w:t>
      </w:r>
      <w:r w:rsidRPr="00F05B8A">
        <w:rPr>
          <w:rFonts w:ascii="Arial" w:hAnsi="Arial" w:cs="Arial"/>
          <w:color w:val="000000" w:themeColor="text1"/>
          <w:lang w:val="cs-CZ"/>
        </w:rPr>
        <w:br/>
        <w:t>- na omezení zpracování</w:t>
      </w:r>
      <w:r w:rsidRPr="00F05B8A">
        <w:rPr>
          <w:rFonts w:ascii="Arial" w:hAnsi="Arial" w:cs="Arial"/>
          <w:color w:val="000000" w:themeColor="text1"/>
          <w:lang w:val="cs-CZ"/>
        </w:rPr>
        <w:br/>
        <w:t>- na přenositelnost údajů</w:t>
      </w:r>
      <w:r w:rsidRPr="00F05B8A">
        <w:rPr>
          <w:rFonts w:ascii="Arial" w:hAnsi="Arial" w:cs="Arial"/>
          <w:color w:val="000000" w:themeColor="text1"/>
          <w:lang w:val="cs-CZ"/>
        </w:rPr>
        <w:br/>
        <w:t>- vznést námitku proti zpracování</w:t>
      </w:r>
      <w:r w:rsidRPr="00F05B8A">
        <w:rPr>
          <w:rFonts w:ascii="Arial" w:hAnsi="Arial" w:cs="Arial"/>
          <w:color w:val="000000" w:themeColor="text1"/>
          <w:lang w:val="cs-CZ"/>
        </w:rPr>
        <w:br/>
        <w:t>- podat stížnost u Úřadu pro ochranu osobních údajů (www.uoou.cz)</w:t>
      </w:r>
    </w:p>
    <w:p w14:paraId="09FA35E4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8. Zabezpečení osobních údajů</w:t>
      </w:r>
    </w:p>
    <w:p w14:paraId="5EF213EA" w14:textId="77777777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>Osobní údaje jsou chráněny zabezpečeným přístupem do administrace e-shopu, šifrovaným připojením (HTTPS) a omezeným přístupem pouze oprávněným osobám.</w:t>
      </w:r>
    </w:p>
    <w:p w14:paraId="07F2D8AB" w14:textId="77777777" w:rsidR="005C4A86" w:rsidRPr="00F05B8A" w:rsidRDefault="004859FF">
      <w:pPr>
        <w:pStyle w:val="Nadpis2"/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lastRenderedPageBreak/>
        <w:t>9. Závěrečná ustanovení</w:t>
      </w:r>
    </w:p>
    <w:p w14:paraId="0A6ED7BD" w14:textId="0F90C689" w:rsidR="005C4A86" w:rsidRPr="00F05B8A" w:rsidRDefault="004859FF">
      <w:pPr>
        <w:rPr>
          <w:rFonts w:ascii="Arial" w:hAnsi="Arial" w:cs="Arial"/>
          <w:color w:val="000000" w:themeColor="text1"/>
          <w:lang w:val="cs-CZ"/>
        </w:rPr>
      </w:pPr>
      <w:r w:rsidRPr="00F05B8A">
        <w:rPr>
          <w:rFonts w:ascii="Arial" w:hAnsi="Arial" w:cs="Arial"/>
          <w:color w:val="000000" w:themeColor="text1"/>
          <w:lang w:val="cs-CZ"/>
        </w:rPr>
        <w:t xml:space="preserve">Tyto zásady jsou účinné od: </w:t>
      </w:r>
      <w:r w:rsidR="00A31DE1" w:rsidRPr="00F05B8A">
        <w:rPr>
          <w:rFonts w:ascii="Arial" w:hAnsi="Arial" w:cs="Arial"/>
          <w:color w:val="000000" w:themeColor="text1"/>
          <w:lang w:val="cs-CZ"/>
        </w:rPr>
        <w:t>01</w:t>
      </w:r>
      <w:r w:rsidRPr="00F05B8A">
        <w:rPr>
          <w:rFonts w:ascii="Arial" w:hAnsi="Arial" w:cs="Arial"/>
          <w:color w:val="000000" w:themeColor="text1"/>
          <w:lang w:val="cs-CZ"/>
        </w:rPr>
        <w:t>. 0</w:t>
      </w:r>
      <w:r w:rsidR="00A31DE1" w:rsidRPr="00F05B8A">
        <w:rPr>
          <w:rFonts w:ascii="Arial" w:hAnsi="Arial" w:cs="Arial"/>
          <w:color w:val="000000" w:themeColor="text1"/>
          <w:lang w:val="cs-CZ"/>
        </w:rPr>
        <w:t>3</w:t>
      </w:r>
      <w:r w:rsidRPr="00F05B8A">
        <w:rPr>
          <w:rFonts w:ascii="Arial" w:hAnsi="Arial" w:cs="Arial"/>
          <w:color w:val="000000" w:themeColor="text1"/>
          <w:lang w:val="cs-CZ"/>
        </w:rPr>
        <w:t>. 2026.</w:t>
      </w:r>
      <w:r w:rsidRPr="00F05B8A">
        <w:rPr>
          <w:rFonts w:ascii="Arial" w:hAnsi="Arial" w:cs="Arial"/>
          <w:color w:val="000000" w:themeColor="text1"/>
          <w:lang w:val="cs-CZ"/>
        </w:rPr>
        <w:br/>
      </w:r>
      <w:r w:rsidRPr="00F05B8A">
        <w:rPr>
          <w:rFonts w:ascii="Arial" w:hAnsi="Arial" w:cs="Arial"/>
          <w:color w:val="000000" w:themeColor="text1"/>
          <w:lang w:val="cs-CZ"/>
        </w:rPr>
        <w:br/>
        <w:t>Správce si vyhrazuje právo tyto zásady aktualizovat.</w:t>
      </w:r>
    </w:p>
    <w:sectPr w:rsidR="005C4A86" w:rsidRPr="00F05B8A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5EAE" w14:textId="77777777" w:rsidR="00B11E30" w:rsidRDefault="00B11E30" w:rsidP="00350618">
      <w:pPr>
        <w:spacing w:after="0" w:line="240" w:lineRule="auto"/>
      </w:pPr>
      <w:r>
        <w:separator/>
      </w:r>
    </w:p>
  </w:endnote>
  <w:endnote w:type="continuationSeparator" w:id="0">
    <w:p w14:paraId="6EFF1400" w14:textId="77777777" w:rsidR="00B11E30" w:rsidRDefault="00B11E30" w:rsidP="0035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FFC6" w14:textId="20ABFA80" w:rsidR="00350618" w:rsidRDefault="003506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5CEE1" wp14:editId="5136D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87510308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93BD" w14:textId="099BA57C" w:rsidR="00350618" w:rsidRPr="00350618" w:rsidRDefault="00350618" w:rsidP="00350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350618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C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43.35pt;height:24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D6793BD" w14:textId="099BA57C" w:rsidR="00350618" w:rsidRPr="00350618" w:rsidRDefault="00350618" w:rsidP="00350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350618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115" w14:textId="15440E38" w:rsidR="00350618" w:rsidRDefault="003506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E24246" wp14:editId="1365C0BD">
              <wp:simplePos x="1144988" y="9438198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91498775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E9800" w14:textId="7A7A2AA3" w:rsidR="00350618" w:rsidRPr="00350618" w:rsidRDefault="00350618" w:rsidP="00350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350618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242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43.35pt;height:24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DE9800" w14:textId="7A7A2AA3" w:rsidR="00350618" w:rsidRPr="00350618" w:rsidRDefault="00350618" w:rsidP="00350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350618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BB91" w14:textId="0243A17C" w:rsidR="00350618" w:rsidRDefault="003506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96B82F" wp14:editId="2BE96B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0545" cy="307975"/>
              <wp:effectExtent l="0" t="0" r="1905" b="0"/>
              <wp:wrapNone/>
              <wp:docPr id="5721740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75B5E" w14:textId="0089019D" w:rsidR="00350618" w:rsidRPr="00350618" w:rsidRDefault="00350618" w:rsidP="00350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350618">
                            <w:rPr>
                              <w:rFonts w:ascii="Arial" w:eastAsia="Arial" w:hAnsi="Arial" w:cs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6B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43.35pt;height:24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4475B5E" w14:textId="0089019D" w:rsidR="00350618" w:rsidRPr="00350618" w:rsidRDefault="00350618" w:rsidP="00350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350618">
                      <w:rPr>
                        <w:rFonts w:ascii="Arial" w:eastAsia="Arial" w:hAnsi="Arial" w:cs="Arial"/>
                        <w:noProof/>
                        <w:color w:val="DAD4CE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2416" w14:textId="77777777" w:rsidR="00B11E30" w:rsidRDefault="00B11E30" w:rsidP="00350618">
      <w:pPr>
        <w:spacing w:after="0" w:line="240" w:lineRule="auto"/>
      </w:pPr>
      <w:r>
        <w:separator/>
      </w:r>
    </w:p>
  </w:footnote>
  <w:footnote w:type="continuationSeparator" w:id="0">
    <w:p w14:paraId="159C35EF" w14:textId="77777777" w:rsidR="00B11E30" w:rsidRDefault="00B11E30" w:rsidP="0035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0618203">
    <w:abstractNumId w:val="8"/>
  </w:num>
  <w:num w:numId="2" w16cid:durableId="70276696">
    <w:abstractNumId w:val="6"/>
  </w:num>
  <w:num w:numId="3" w16cid:durableId="112942037">
    <w:abstractNumId w:val="5"/>
  </w:num>
  <w:num w:numId="4" w16cid:durableId="947005252">
    <w:abstractNumId w:val="4"/>
  </w:num>
  <w:num w:numId="5" w16cid:durableId="870532257">
    <w:abstractNumId w:val="7"/>
  </w:num>
  <w:num w:numId="6" w16cid:durableId="2143420644">
    <w:abstractNumId w:val="3"/>
  </w:num>
  <w:num w:numId="7" w16cid:durableId="875894192">
    <w:abstractNumId w:val="2"/>
  </w:num>
  <w:num w:numId="8" w16cid:durableId="416754824">
    <w:abstractNumId w:val="1"/>
  </w:num>
  <w:num w:numId="9" w16cid:durableId="70040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D20"/>
    <w:rsid w:val="0029639D"/>
    <w:rsid w:val="00326F90"/>
    <w:rsid w:val="00350618"/>
    <w:rsid w:val="004859FF"/>
    <w:rsid w:val="005C4A86"/>
    <w:rsid w:val="006052EA"/>
    <w:rsid w:val="008D38A2"/>
    <w:rsid w:val="009772A1"/>
    <w:rsid w:val="00A31DE1"/>
    <w:rsid w:val="00AA1D8D"/>
    <w:rsid w:val="00AC4F4C"/>
    <w:rsid w:val="00B11E30"/>
    <w:rsid w:val="00B47730"/>
    <w:rsid w:val="00BA40CF"/>
    <w:rsid w:val="00CB0664"/>
    <w:rsid w:val="00F05B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B5F8A"/>
  <w14:defaultImageDpi w14:val="300"/>
  <w15:docId w15:val="{6F1526AF-42E3-4C73-B570-C876B95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Vilém Havelka</cp:lastModifiedBy>
  <cp:revision>2</cp:revision>
  <dcterms:created xsi:type="dcterms:W3CDTF">2026-03-14T21:09:00Z</dcterms:created>
  <dcterms:modified xsi:type="dcterms:W3CDTF">2026-03-14T21:09:00Z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221aaecb,3429036f,36899aef</vt:lpwstr>
  </property>
  <property fmtid="{D5CDD505-2E9C-101B-9397-08002B2CF9AE}" pid="3" name="ClassificationContentMarkingFooterFontProps">
    <vt:lpwstr>#dad4ce,7,Arial</vt:lpwstr>
  </property>
  <property fmtid="{D5CDD505-2E9C-101B-9397-08002B2CF9AE}" pid="4" name="ClassificationContentMarkingFooterText">
    <vt:lpwstr>Internal</vt:lpwstr>
  </property>
</Properties>
</file>